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2022年清廉村居枝江市级典型村名单（拟）</w:t>
      </w:r>
    </w:p>
    <w:p>
      <w:pPr>
        <w:rPr>
          <w:rFonts w:hint="eastAsia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2"/>
        <w:gridCol w:w="2835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镇（街道）</w:t>
            </w:r>
          </w:p>
        </w:tc>
        <w:tc>
          <w:tcPr>
            <w:tcW w:w="5966" w:type="dxa"/>
            <w:gridSpan w:val="2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典型村名单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马家店街道</w:t>
            </w:r>
          </w:p>
        </w:tc>
        <w:tc>
          <w:tcPr>
            <w:tcW w:w="2983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白家岗村</w:t>
            </w:r>
          </w:p>
        </w:tc>
        <w:tc>
          <w:tcPr>
            <w:tcW w:w="2983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永收垸村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百里洲镇</w:t>
            </w:r>
          </w:p>
        </w:tc>
        <w:tc>
          <w:tcPr>
            <w:tcW w:w="2983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宝月寺村</w:t>
            </w:r>
          </w:p>
        </w:tc>
        <w:tc>
          <w:tcPr>
            <w:tcW w:w="2983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联丰村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七星台镇</w:t>
            </w:r>
          </w:p>
        </w:tc>
        <w:tc>
          <w:tcPr>
            <w:tcW w:w="2983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孙家港村</w:t>
            </w:r>
          </w:p>
        </w:tc>
        <w:tc>
          <w:tcPr>
            <w:tcW w:w="2983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沈家店村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问安镇</w:t>
            </w:r>
          </w:p>
        </w:tc>
        <w:tc>
          <w:tcPr>
            <w:tcW w:w="2983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万水桥村</w:t>
            </w:r>
          </w:p>
        </w:tc>
        <w:tc>
          <w:tcPr>
            <w:tcW w:w="2983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关庙山村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仙女镇</w:t>
            </w:r>
          </w:p>
        </w:tc>
        <w:tc>
          <w:tcPr>
            <w:tcW w:w="2983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向巷村</w:t>
            </w:r>
          </w:p>
        </w:tc>
        <w:tc>
          <w:tcPr>
            <w:tcW w:w="2983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周场村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董市镇</w:t>
            </w:r>
          </w:p>
        </w:tc>
        <w:tc>
          <w:tcPr>
            <w:tcW w:w="2983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平湖村</w:t>
            </w:r>
          </w:p>
        </w:tc>
        <w:tc>
          <w:tcPr>
            <w:tcW w:w="2983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曹店村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安福寺镇</w:t>
            </w:r>
          </w:p>
        </w:tc>
        <w:tc>
          <w:tcPr>
            <w:tcW w:w="2983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秦家塝村</w:t>
            </w:r>
          </w:p>
        </w:tc>
        <w:tc>
          <w:tcPr>
            <w:tcW w:w="2983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徐家嘴村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>
            <w:pPr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顾家店镇</w:t>
            </w:r>
          </w:p>
        </w:tc>
        <w:tc>
          <w:tcPr>
            <w:tcW w:w="2983" w:type="dxa"/>
          </w:tcPr>
          <w:p>
            <w:pPr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岩子河村</w:t>
            </w:r>
          </w:p>
        </w:tc>
        <w:tc>
          <w:tcPr>
            <w:tcW w:w="2983" w:type="dxa"/>
          </w:tcPr>
          <w:p>
            <w:pPr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高殿寺村</w:t>
            </w:r>
          </w:p>
        </w:tc>
      </w:tr>
    </w:tbl>
    <w:p>
      <w:pPr>
        <w:rPr>
          <w:rFonts w:hint="eastAsia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xNGY1MTAxZGI0Njk1MWUwYWI1YWVjNTY0OTk0MWUifQ=="/>
  </w:docVars>
  <w:rsids>
    <w:rsidRoot w:val="00000000"/>
    <w:rsid w:val="011C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仿宋_GB2312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2022-11-21T01:02:25Z</dcterms:created>
  <dc:creator>Administrator.PC-20190902NHAH</dc:creator>
  <cp:lastModifiedBy>。</cp:lastModifiedBy>
  <dcterms:modified xsi:type="dcterms:W3CDTF">2022-11-21T01:02:45Z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BA0BC55A6B064084994E715784D548EB</vt:lpwstr>
  </property>
</Properties>
</file>